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280" w:lineRule="auto" w:line="240"/>
        <w:ind w:left="2880"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  <w:t>ПОЛОЖЕННЯ</w:t>
      </w:r>
    </w:p>
    <w:bookmarkStart w:id="0" w:name="_heading=h.gjdgxs" w:colFirst="0" w:colLast="0"/>
    <w:bookmarkEnd w:id="0"/>
    <w:p>
      <w:pPr>
        <w:pStyle w:val="style0"/>
        <w:spacing w:before="280" w:after="280" w:lineRule="auto" w:line="24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про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/>
        </w:rPr>
        <w:t>ІІ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Всеукраїнський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highlight w:val="white"/>
        </w:rPr>
        <w:t>дистанційний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фестиваль-конкурс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виконавців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патріотичної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існі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у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супроводі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бандури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Зродились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ми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великої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години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»</w:t>
      </w:r>
    </w:p>
    <w:p>
      <w:pPr>
        <w:pStyle w:val="style0"/>
        <w:numPr>
          <w:ilvl w:val="0"/>
          <w:numId w:val="1"/>
        </w:numPr>
        <w:spacing w:before="280" w:after="280" w:lineRule="auto" w:line="240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highlight w:val="white"/>
        </w:rPr>
        <w:t>Загальні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положення</w:t>
      </w: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1.1.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Всеукраїнський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  <w:t>дистанційний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фестиваль-конкурс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виконавців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патріотичної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існі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у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супроводі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бандури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Зродились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ми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великої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години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» (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далі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– Конкурс) проводиться з метою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утвердження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національно-патріотичної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свідомості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українського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суспільства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формування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ціннісних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орієнтирів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засобами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україн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ської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пісенної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культури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збереження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унікальної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тисячолітньої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кобзарської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традиції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популяризації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національно-духовної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спадщини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  <w:t>сучасного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  <w:t>мистецтва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  <w:t>.</w:t>
      </w: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Завдання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Конкурсу 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розвиток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культурних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зв'язкі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духовного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збагачення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та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творчого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росту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молодих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талант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ів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обмін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педагогічним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та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виконавським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досвідом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майстер-класи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).</w:t>
      </w:r>
    </w:p>
    <w:p>
      <w:pPr>
        <w:pStyle w:val="style0"/>
        <w:spacing w:after="0" w:lineRule="auto" w:line="240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1.3.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Учасники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конкурсу –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учні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мистецьких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шкіл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спеціалізованих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музичних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шкі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інтернатів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uk-UA"/>
        </w:rPr>
        <w:t>, музичних ліцеїв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десятирічок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),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студенти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вищих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навчальних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закладів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І-ІV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рівня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акредитації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(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музичні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педагогічні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коледжі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та училища;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коледжі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та училища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культури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і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мистецтв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тощо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)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та </w:t>
      </w:r>
      <w:r>
        <w:rPr>
          <w:rFonts w:ascii="Times New Roman" w:cs="Times New Roman" w:eastAsia="Times New Roman" w:hAnsi="Times New Roman"/>
          <w:sz w:val="28"/>
          <w:szCs w:val="28"/>
        </w:rPr>
        <w:t>аматори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</w:t>
      </w:r>
    </w:p>
    <w:p>
      <w:pPr>
        <w:pStyle w:val="style0"/>
        <w:spacing w:before="280" w:after="280" w:lineRule="auto" w:line="240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Засновники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та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організатори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Конкурсу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="280" w:after="0" w:lineRule="auto" w:line="240"/>
        <w:ind w:firstLine="4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2.1.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Засновник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конкурсу 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Національна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спілка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кобзарів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України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36363d"/>
          <w:sz w:val="28"/>
          <w:szCs w:val="28"/>
          <w:highlight w:val="white"/>
        </w:rPr>
        <w:t xml:space="preserve"> Факультет </w:t>
      </w:r>
      <w:r>
        <w:rPr>
          <w:rFonts w:ascii="Times New Roman" w:cs="Times New Roman" w:eastAsia="Times New Roman" w:hAnsi="Times New Roman"/>
          <w:color w:val="36363d"/>
          <w:sz w:val="28"/>
          <w:szCs w:val="28"/>
          <w:highlight w:val="white"/>
        </w:rPr>
        <w:t>мистецтв</w:t>
      </w:r>
      <w:r>
        <w:rPr>
          <w:rFonts w:ascii="Times New Roman" w:cs="Times New Roman" w:eastAsia="Times New Roman" w:hAnsi="Times New Roman"/>
          <w:color w:val="36363d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color w:val="36363d"/>
          <w:sz w:val="28"/>
          <w:szCs w:val="28"/>
          <w:highlight w:val="white"/>
        </w:rPr>
        <w:t>Тернопільського</w:t>
      </w:r>
      <w:r>
        <w:rPr>
          <w:rFonts w:ascii="Times New Roman" w:cs="Times New Roman" w:eastAsia="Times New Roman" w:hAnsi="Times New Roman"/>
          <w:color w:val="36363d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color w:val="36363d"/>
          <w:sz w:val="28"/>
          <w:szCs w:val="28"/>
          <w:highlight w:val="white"/>
        </w:rPr>
        <w:t>національного</w:t>
      </w:r>
      <w:r>
        <w:rPr>
          <w:rFonts w:ascii="Times New Roman" w:cs="Times New Roman" w:eastAsia="Times New Roman" w:hAnsi="Times New Roman"/>
          <w:color w:val="36363d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color w:val="36363d"/>
          <w:sz w:val="28"/>
          <w:szCs w:val="28"/>
          <w:highlight w:val="white"/>
        </w:rPr>
        <w:t>педагогічного</w:t>
      </w:r>
      <w:r>
        <w:rPr>
          <w:rFonts w:ascii="Times New Roman" w:cs="Times New Roman" w:eastAsia="Times New Roman" w:hAnsi="Times New Roman"/>
          <w:color w:val="36363d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color w:val="36363d"/>
          <w:sz w:val="28"/>
          <w:szCs w:val="28"/>
          <w:highlight w:val="white"/>
        </w:rPr>
        <w:t>університету</w:t>
      </w:r>
      <w:r>
        <w:rPr>
          <w:rFonts w:ascii="Times New Roman" w:cs="Times New Roman" w:eastAsia="Times New Roman" w:hAnsi="Times New Roman"/>
          <w:color w:val="36363d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color w:val="36363d"/>
          <w:sz w:val="28"/>
          <w:szCs w:val="28"/>
          <w:highlight w:val="white"/>
        </w:rPr>
        <w:t>імені</w:t>
      </w:r>
      <w:r>
        <w:rPr>
          <w:rFonts w:ascii="Times New Roman" w:cs="Times New Roman" w:eastAsia="Times New Roman" w:hAnsi="Times New Roman"/>
          <w:color w:val="36363d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color w:val="36363d"/>
          <w:sz w:val="28"/>
          <w:szCs w:val="28"/>
          <w:highlight w:val="white"/>
        </w:rPr>
        <w:t>Володимира</w:t>
      </w:r>
      <w:r>
        <w:rPr>
          <w:rFonts w:ascii="Times New Roman" w:cs="Times New Roman" w:eastAsia="Times New Roman" w:hAnsi="Times New Roman"/>
          <w:color w:val="36363d"/>
          <w:sz w:val="28"/>
          <w:szCs w:val="28"/>
          <w:highlight w:val="white"/>
        </w:rPr>
        <w:t xml:space="preserve"> Гнатюка.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firstLine="4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2.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2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. Для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ідготовки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та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проведення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Конкурсу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створюються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організаційний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комітет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та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  <w:t>журі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  <w:t>,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персональні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склади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яких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затверджуються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окремим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наказом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Націон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альної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спілки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кобзарів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України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firstLine="4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2.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3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Організаційний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комітет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конкурсу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має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право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публікувати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конкурсні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виступи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в будь-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яких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засобах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масової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інформації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соц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іальних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мережах,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які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мають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відношення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до конкурсу. </w:t>
      </w:r>
    </w:p>
    <w:p>
      <w:pPr>
        <w:pStyle w:val="style0"/>
        <w:spacing w:before="280" w:after="280" w:lineRule="auto" w:line="240"/>
        <w:ind w:left="1416" w:firstLine="707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3. Порядок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проведення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Конкурсу </w:t>
      </w:r>
    </w:p>
    <w:p>
      <w:pPr>
        <w:pStyle w:val="style0"/>
        <w:spacing w:after="0" w:lineRule="auto" w:line="240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3.1. Конкурс п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роводиться в два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тури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. </w:t>
      </w:r>
    </w:p>
    <w:p>
      <w:pPr>
        <w:pStyle w:val="style0"/>
        <w:spacing w:after="0" w:lineRule="auto" w:line="24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- І тур (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відбірковий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) –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прослуховуванн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в закладах, у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яких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навчаються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або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працюють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конкурсанти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ind w:left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- ІІ тур (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дистанційний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3.2. Конкурс проводиться в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двох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номінаці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ях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: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/>
        </w:rPr>
        <w:t xml:space="preserve">          -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«Бандурист-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співак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»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/>
        </w:rPr>
        <w:t xml:space="preserve">          - «Ансамбль бандуристів»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3.3. </w:t>
      </w:r>
      <w:r>
        <w:rPr>
          <w:rFonts w:ascii="Times New Roman" w:cs="Times New Roman" w:eastAsia="Times New Roman" w:hAnsi="Times New Roman"/>
          <w:sz w:val="28"/>
          <w:szCs w:val="28"/>
        </w:rPr>
        <w:t>Учасники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Конкурсу </w:t>
      </w:r>
      <w:r>
        <w:rPr>
          <w:rFonts w:ascii="Times New Roman" w:cs="Times New Roman" w:eastAsia="Times New Roman" w:hAnsi="Times New Roman"/>
          <w:sz w:val="28"/>
          <w:szCs w:val="28"/>
        </w:rPr>
        <w:t>розподіляються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на 4 </w:t>
      </w:r>
      <w:r>
        <w:rPr>
          <w:rFonts w:ascii="Times New Roman" w:cs="Times New Roman" w:eastAsia="Times New Roman" w:hAnsi="Times New Roman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z w:val="28"/>
          <w:szCs w:val="28"/>
        </w:rPr>
        <w:t>і</w:t>
      </w:r>
      <w:r>
        <w:rPr>
          <w:rFonts w:ascii="Times New Roman" w:cs="Times New Roman" w:eastAsia="Times New Roman" w:hAnsi="Times New Roman"/>
          <w:sz w:val="28"/>
          <w:szCs w:val="28"/>
        </w:rPr>
        <w:t>ков</w:t>
      </w:r>
      <w:r>
        <w:rPr>
          <w:rFonts w:ascii="Times New Roman" w:cs="Times New Roman" w:eastAsia="Times New Roman" w:hAnsi="Times New Roman"/>
          <w:sz w:val="28"/>
          <w:szCs w:val="28"/>
        </w:rPr>
        <w:t>і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категорії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br/>
      </w:r>
      <w:r>
        <w:rPr>
          <w:rFonts w:ascii="Times New Roman" w:cs="Times New Roman" w:eastAsia="Times New Roman" w:hAnsi="Times New Roman"/>
          <w:sz w:val="28"/>
          <w:szCs w:val="28"/>
        </w:rPr>
        <w:t>від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8 до 25 </w:t>
      </w:r>
      <w:r>
        <w:rPr>
          <w:rFonts w:ascii="Times New Roman" w:cs="Times New Roman" w:eastAsia="Times New Roman" w:hAnsi="Times New Roman"/>
          <w:sz w:val="28"/>
          <w:szCs w:val="28"/>
        </w:rPr>
        <w:t>років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cs="Times New Roman" w:eastAsia="Times New Roman" w:hAnsi="Times New Roman"/>
          <w:sz w:val="28"/>
          <w:szCs w:val="28"/>
        </w:rPr>
        <w:t>включно</w:t>
      </w:r>
      <w:r>
        <w:rPr>
          <w:rFonts w:ascii="Times New Roman" w:cs="Times New Roman" w:eastAsia="Times New Roman" w:hAnsi="Times New Roman"/>
          <w:sz w:val="28"/>
          <w:szCs w:val="28"/>
        </w:rPr>
        <w:t>).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ікові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категорії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: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- І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вікова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категорія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– 8-10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рокі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;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- ІІ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вікова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категорія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– 11-14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рокі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;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- ІІІ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вікова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категорія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– 15-18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рокі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;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- ІV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вікова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категорія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– 19-25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рокі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color w:val="36363d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ік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учасника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визначається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станом на</w:t>
      </w:r>
      <w:r>
        <w:rPr>
          <w:rFonts w:ascii="Times New Roman" w:cs="Times New Roman" w:eastAsia="Times New Roman" w:hAnsi="Times New Roman"/>
          <w:color w:val="36363d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36363d"/>
          <w:sz w:val="28"/>
          <w:szCs w:val="28"/>
          <w:highlight w:val="none"/>
        </w:rPr>
        <w:t>2</w:t>
      </w:r>
      <w:r>
        <w:rPr>
          <w:rFonts w:ascii="Times New Roman" w:cs="Times New Roman" w:eastAsia="Times New Roman" w:hAnsi="Times New Roman"/>
          <w:color w:val="36363d"/>
          <w:sz w:val="28"/>
          <w:szCs w:val="28"/>
          <w:highlight w:val="none"/>
          <w:lang w:val="uk-UA"/>
        </w:rPr>
        <w:t>5 лютого</w:t>
      </w:r>
      <w:r>
        <w:rPr>
          <w:rFonts w:ascii="Times New Roman" w:cs="Times New Roman" w:eastAsia="Times New Roman" w:hAnsi="Times New Roman"/>
          <w:color w:val="36363d"/>
          <w:sz w:val="28"/>
          <w:szCs w:val="28"/>
          <w:highlight w:val="none"/>
        </w:rPr>
        <w:t xml:space="preserve"> 2023 року.</w:t>
      </w:r>
      <w:r>
        <w:rPr>
          <w:rFonts w:ascii="Times New Roman" w:cs="Times New Roman" w:eastAsia="Times New Roman" w:hAnsi="Times New Roman"/>
          <w:color w:val="36363d"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color w:val="36363d"/>
          <w:sz w:val="24"/>
          <w:szCs w:val="24"/>
        </w:rPr>
      </w:pPr>
    </w:p>
    <w:p>
      <w:pPr>
        <w:pStyle w:val="style0"/>
        <w:spacing w:after="280" w:lineRule="auto" w:line="240"/>
        <w:ind w:left="2124" w:firstLine="707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Конкурсні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вимоги</w:t>
      </w:r>
    </w:p>
    <w:p>
      <w:pPr>
        <w:pStyle w:val="style0"/>
        <w:spacing w:after="0" w:lineRule="auto" w:line="240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4.1.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Конкурсі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беруть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участь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переможці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відбіркового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туру.</w:t>
      </w:r>
    </w:p>
    <w:p>
      <w:pPr>
        <w:pStyle w:val="style0"/>
        <w:spacing w:after="0" w:lineRule="auto" w:line="240"/>
        <w:ind w:firstLine="284"/>
        <w:jc w:val="both"/>
        <w:rPr>
          <w:rFonts w:ascii="Times New Roman" w:cs="Times New Roman" w:eastAsia="Times New Roman" w:hAnsi="Times New Roman"/>
          <w:sz w:val="24"/>
          <w:szCs w:val="24"/>
          <w:lang w:val="uk-UA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uk-UA"/>
        </w:rPr>
        <w:t xml:space="preserve">4.2. Учасник конкурсу має виконати один твір у жанровому спрямуванні на вибір – історична, козацька, стрілецька, повстанська пісня, козацька дума,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lang w:val="uk-UA"/>
        </w:rPr>
        <w:t xml:space="preserve">сучасна авторська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uk-UA"/>
        </w:rPr>
        <w:t>патріотична пісня.</w:t>
      </w:r>
    </w:p>
    <w:p>
      <w:pPr>
        <w:pStyle w:val="style0"/>
        <w:spacing w:after="0" w:lineRule="auto" w:line="240"/>
        <w:ind w:firstLine="284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4.3.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Рекомендован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і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твори (не є </w:t>
      </w:r>
      <w:r>
        <w:rPr>
          <w:rFonts w:ascii="Times New Roman" w:cs="Times New Roman" w:eastAsia="Times New Roman" w:hAnsi="Times New Roman"/>
          <w:sz w:val="28"/>
          <w:szCs w:val="28"/>
        </w:rPr>
        <w:t>обов’язковими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)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для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виконання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розміще</w:t>
      </w:r>
      <w:r>
        <w:rPr>
          <w:rFonts w:ascii="Times New Roman" w:cs="Times New Roman" w:eastAsia="Times New Roman" w:hAnsi="Times New Roman"/>
          <w:sz w:val="28"/>
          <w:szCs w:val="28"/>
        </w:rPr>
        <w:t>ні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на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сайті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Націо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нальної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спілки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кобзарів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України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/>
        <w:fldChar w:fldCharType="begin"/>
      </w:r>
      <w:r>
        <w:instrText xml:space="preserve"> HYPERLINK "https://kobzari.org.ua/?page=news&amp;subpage=109"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color w:val="0563c1"/>
          <w:sz w:val="28"/>
          <w:szCs w:val="28"/>
          <w:u w:val="single"/>
        </w:rPr>
        <w:t>https://kobzari.org.ua/?page=news&amp;subpage=109</w:t>
      </w:r>
      <w:r>
        <w:rPr/>
        <w:fldChar w:fldCharType="end"/>
      </w:r>
    </w:p>
    <w:p>
      <w:pPr>
        <w:pStyle w:val="style0"/>
        <w:spacing w:after="280" w:lineRule="auto" w:line="240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4.4.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Тривалість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виступу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необмежена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16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</w:p>
    <w:p>
      <w:pPr>
        <w:pStyle w:val="style0"/>
        <w:spacing w:after="160" w:lineRule="auto" w:line="240"/>
        <w:ind w:left="1416" w:firstLine="707"/>
        <w:jc w:val="both"/>
        <w:rPr>
          <w:rFonts w:ascii="Times New Roman" w:cs="Times New Roman" w:eastAsia="Times New Roman" w:hAnsi="Times New Roman"/>
          <w:b/>
          <w:sz w:val="28"/>
          <w:szCs w:val="28"/>
          <w:highlight w:val="whit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highlight w:val="white"/>
        </w:rPr>
        <w:t xml:space="preserve">5. Порядок </w:t>
      </w:r>
      <w:r>
        <w:rPr>
          <w:rFonts w:ascii="Times New Roman" w:cs="Times New Roman" w:eastAsia="Times New Roman" w:hAnsi="Times New Roman"/>
          <w:b/>
          <w:sz w:val="28"/>
          <w:szCs w:val="28"/>
          <w:highlight w:val="white"/>
        </w:rPr>
        <w:t>подачі</w:t>
      </w:r>
      <w:r>
        <w:rPr>
          <w:rFonts w:ascii="Times New Roman" w:cs="Times New Roman" w:eastAsia="Times New Roman" w:hAnsi="Times New Roman"/>
          <w:b/>
          <w:sz w:val="28"/>
          <w:szCs w:val="28"/>
          <w:highlight w:val="white"/>
        </w:rPr>
        <w:t xml:space="preserve"> заявок для </w:t>
      </w:r>
      <w:r>
        <w:rPr>
          <w:rFonts w:ascii="Times New Roman" w:cs="Times New Roman" w:eastAsia="Times New Roman" w:hAnsi="Times New Roman"/>
          <w:b/>
          <w:sz w:val="28"/>
          <w:szCs w:val="28"/>
          <w:highlight w:val="white"/>
        </w:rPr>
        <w:t>участі</w:t>
      </w:r>
      <w:r>
        <w:rPr>
          <w:rFonts w:ascii="Times New Roman" w:cs="Times New Roman" w:eastAsia="Times New Roman" w:hAnsi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highlight w:val="white"/>
        </w:rPr>
        <w:t>у</w:t>
      </w:r>
      <w:r>
        <w:rPr>
          <w:rFonts w:ascii="Times New Roman" w:cs="Times New Roman" w:eastAsia="Times New Roman" w:hAnsi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highlight w:val="white"/>
        </w:rPr>
        <w:t>Конкурсі</w:t>
      </w:r>
    </w:p>
    <w:p>
      <w:pPr>
        <w:pStyle w:val="style0"/>
        <w:spacing w:after="0" w:lineRule="auto" w:line="240"/>
        <w:ind w:firstLine="284"/>
        <w:rPr>
          <w:rFonts w:ascii="Times New Roman" w:cs="Times New Roman" w:eastAsia="Times New Roman" w:hAnsi="Times New Roman"/>
          <w:sz w:val="28"/>
          <w:szCs w:val="28"/>
          <w:highlight w:val="white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5.1. Подача заявок - з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  <w:lang w:val="en-US"/>
        </w:rPr>
        <w:t>1 травня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202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  <w:lang w:val="en-US"/>
        </w:rPr>
        <w:t>4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року по 01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ли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пня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202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  <w:lang w:val="en-US"/>
        </w:rPr>
        <w:t xml:space="preserve">4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року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включно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Заявки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подаються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  <w:lang w:val="uk-UA"/>
        </w:rPr>
        <w:t xml:space="preserve"> онлайн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за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посиланням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</w:t>
      </w:r>
    </w:p>
    <w:p>
      <w:pPr>
        <w:pStyle w:val="style0"/>
        <w:spacing w:after="0" w:lineRule="auto" w:line="240"/>
        <w:ind w:firstLine="284"/>
        <w:rPr>
          <w:rFonts w:ascii="Times New Roman" w:cs="Times New Roman" w:eastAsia="Times New Roman" w:hAnsi="Times New Roman"/>
          <w:sz w:val="28"/>
          <w:szCs w:val="28"/>
          <w:highlight w:val="white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  <w:highlight w:val="white"/>
          <w:lang w:val="uk-UA"/>
        </w:rPr>
        <w:fldChar w:fldCharType="begin"/>
      </w:r>
      <w:r>
        <w:rPr>
          <w:rFonts w:ascii="Times New Roman" w:cs="Times New Roman" w:eastAsia="Times New Roman" w:hAnsi="Times New Roman"/>
          <w:sz w:val="28"/>
          <w:szCs w:val="28"/>
          <w:highlight w:val="white"/>
          <w:lang w:val="uk-UA"/>
        </w:rPr>
        <w:instrText xml:space="preserve"> HYPERLINK "https://forms.gle/6JcjeJdVqZEcoHtC8" \o "https://forms.gle/6JcjeJdVqZEcoHtC8"</w:instrText>
      </w:r>
      <w:r>
        <w:rPr>
          <w:rFonts w:ascii="Times New Roman" w:cs="Times New Roman" w:eastAsia="Times New Roman" w:hAnsi="Times New Roman"/>
          <w:sz w:val="28"/>
          <w:szCs w:val="28"/>
          <w:highlight w:val="white"/>
          <w:lang w:val="uk-UA"/>
        </w:rPr>
        <w:fldChar w:fldCharType="separate"/>
      </w:r>
      <w:r>
        <w:rPr>
          <w:rStyle w:val="style85"/>
          <w:rFonts w:ascii="Times New Roman" w:cs="Times New Roman" w:eastAsia="Times New Roman" w:hAnsi="Times New Roman"/>
          <w:sz w:val="28"/>
          <w:szCs w:val="28"/>
          <w:highlight w:val="white"/>
          <w:lang w:val="uk-UA"/>
        </w:rPr>
        <w:t>https://forms.gle/6JcjeJdVqZEcoHtC8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  <w:lang w:val="uk-UA"/>
        </w:rPr>
        <w:fldChar w:fldCharType="end"/>
      </w:r>
    </w:p>
    <w:p>
      <w:pPr>
        <w:pStyle w:val="style0"/>
        <w:spacing w:after="0" w:lineRule="auto" w:line="240"/>
        <w:ind w:firstLine="284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5.2.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Кожен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учасник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п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ідтверджує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заявку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зі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своєї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особистої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електронної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пошти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П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ісля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надсилання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заявки, на вашу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електронну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пошту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надійде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підтвердження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про участь у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Конкурсі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, на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яку,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після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завершенн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я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Конкурсу,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надійде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диплом.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ab/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ab/>
      </w:r>
    </w:p>
    <w:p>
      <w:pPr>
        <w:pStyle w:val="style0"/>
        <w:spacing w:after="0" w:lineRule="auto" w:line="240"/>
        <w:ind w:firstLine="284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5.3.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Оголошення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результаті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Конкурсу: 24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серпня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  <w:lang w:val="en-US"/>
        </w:rPr>
        <w:t xml:space="preserve"> 2024 року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ab/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ab/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ab/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Дипломи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учасникі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та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переможців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будуть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доступні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для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заванта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женням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за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наступним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посиланням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  <w:lang w:val="uk-UA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  <w:highlight w:val="white"/>
          <w:lang w:val="uk-UA"/>
        </w:rPr>
        <w:fldChar w:fldCharType="begin"/>
      </w:r>
      <w:r>
        <w:rPr>
          <w:rFonts w:ascii="Times New Roman" w:cs="Times New Roman" w:eastAsia="Times New Roman" w:hAnsi="Times New Roman"/>
          <w:sz w:val="28"/>
          <w:szCs w:val="28"/>
          <w:highlight w:val="white"/>
          <w:lang w:val="uk-UA"/>
        </w:rPr>
        <w:instrText xml:space="preserve"> HYPERLINK "https://drive.google.com/drive/folders/1OcPvknHtQoiibn8RTghzwX4F3eozkuID" \o "https://drive.google.com/drive/folders/1OcPvknHtQoiibn8RTghzwX4F3eozkuID"</w:instrText>
      </w:r>
      <w:r>
        <w:rPr>
          <w:rFonts w:ascii="Times New Roman" w:cs="Times New Roman" w:eastAsia="Times New Roman" w:hAnsi="Times New Roman"/>
          <w:sz w:val="28"/>
          <w:szCs w:val="28"/>
          <w:highlight w:val="white"/>
          <w:lang w:val="uk-UA"/>
        </w:rPr>
        <w:fldChar w:fldCharType="separate"/>
      </w:r>
      <w:r>
        <w:rPr>
          <w:rStyle w:val="style85"/>
          <w:rFonts w:ascii="Times New Roman" w:cs="Times New Roman" w:eastAsia="Times New Roman" w:hAnsi="Times New Roman"/>
          <w:sz w:val="28"/>
          <w:szCs w:val="28"/>
          <w:highlight w:val="white"/>
          <w:lang w:val="uk-UA"/>
        </w:rPr>
        <w:t>https://drive.google.com/drive/folders/1OcPvknHtQoiibn8RTghzwX4F3eozkuID</w:t>
      </w:r>
      <w:r>
        <w:rPr>
          <w:rFonts w:ascii="Times New Roman" w:cs="Times New Roman" w:eastAsia="Times New Roman" w:hAnsi="Times New Roman"/>
          <w:sz w:val="28"/>
          <w:szCs w:val="28"/>
          <w:highlight w:val="white"/>
          <w:lang w:val="uk-UA"/>
        </w:rPr>
        <w:fldChar w:fldCharType="end"/>
      </w:r>
    </w:p>
    <w:p>
      <w:pPr>
        <w:pStyle w:val="style0"/>
        <w:spacing w:before="280" w:after="280" w:lineRule="auto" w:line="240"/>
        <w:jc w:val="both"/>
        <w:rPr>
          <w:rFonts w:ascii="Times New Roman" w:cs="Times New Roman" w:eastAsia="Times New Roman" w:hAnsi="Times New Roman"/>
          <w:sz w:val="24"/>
          <w:szCs w:val="24"/>
          <w:lang w:val="uk-UA"/>
        </w:rPr>
      </w:pPr>
    </w:p>
    <w:p>
      <w:pPr>
        <w:pStyle w:val="style0"/>
        <w:spacing w:before="280" w:after="280" w:lineRule="auto" w:line="240"/>
        <w:ind w:left="1416" w:firstLine="707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6.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Техн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ічні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вимоги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до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запису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відео</w:t>
      </w:r>
    </w:p>
    <w:p>
      <w:pPr>
        <w:pStyle w:val="style0"/>
        <w:spacing w:after="0" w:lineRule="auto" w:line="240"/>
        <w:ind w:left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6.1.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Відеозйомка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повинна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проводитися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без монтажу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відеоматеріалу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. </w:t>
      </w:r>
    </w:p>
    <w:p>
      <w:pPr>
        <w:pStyle w:val="style0"/>
        <w:spacing w:after="0" w:lineRule="auto" w:line="240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6.2.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Виступи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конкурсантів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повинні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бути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записані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спеціально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для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участі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у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Всеукраїнському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 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uk-UA"/>
        </w:rPr>
        <w:t xml:space="preserve">дистанційному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фестивал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і-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конкурсі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виконавців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патріотичної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пісні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у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супроводі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бандури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Зродились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ми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великої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години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та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які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раніше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не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були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опубліковані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у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мережі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Інтернет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0" w:lineRule="auto" w:line="240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6.3.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Відеозапи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повинен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бути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здійснений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статичну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нерухому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відеокамеру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або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смартфон.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Якщо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запис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конкурсного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виступу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здійснюється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на смартфон,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необхідно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обов'язково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зафіксувати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його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горизонтальному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положенні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0" w:lineRule="auto" w:line="240"/>
        <w:ind w:firstLine="284"/>
        <w:jc w:val="both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6.4.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Відеозапис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повинен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бути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високої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якості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(не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нижче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10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80р), на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якому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повинно бути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чітко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видно: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інструм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ент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, руки та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обличчя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виконавця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uk-UA"/>
        </w:rPr>
        <w:t xml:space="preserve"> (вид з глядацької зали). </w:t>
      </w:r>
    </w:p>
    <w:p>
      <w:pPr>
        <w:pStyle w:val="style0"/>
        <w:spacing w:after="0" w:lineRule="auto" w:line="240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6.5. У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назв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відео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повинна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міститись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наступна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інформація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  <w:t>прізвище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  <w:t>/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  <w:t>ім'я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  <w:t xml:space="preserve"> 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онкурсанта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вік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</w:rPr>
        <w:t>вікова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категорія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),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прізвище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автора та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назва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твору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160" w:lineRule="auto" w:line="240"/>
        <w:jc w:val="both"/>
        <w:rPr>
          <w:rFonts w:ascii="Times New Roman" w:cs="Times New Roman" w:eastAsia="Times New Roman" w:hAnsi="Times New Roman"/>
          <w:i/>
          <w:sz w:val="28"/>
          <w:szCs w:val="28"/>
        </w:rPr>
      </w:pPr>
      <w:r>
        <w:rPr>
          <w:rFonts w:ascii="Times New Roman" w:cs="Times New Roman" w:eastAsia="Times New Roman" w:hAnsi="Times New Roman"/>
          <w:i/>
          <w:sz w:val="28"/>
          <w:szCs w:val="28"/>
        </w:rPr>
        <w:t>Наприклад</w:t>
      </w:r>
      <w:r>
        <w:rPr>
          <w:rFonts w:ascii="Times New Roman" w:cs="Times New Roman" w:eastAsia="Times New Roman" w:hAnsi="Times New Roman"/>
          <w:i/>
          <w:sz w:val="28"/>
          <w:szCs w:val="28"/>
        </w:rPr>
        <w:t xml:space="preserve">: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>Українець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>Соломія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 xml:space="preserve"> (10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>років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 xml:space="preserve">, І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>вікова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>категорія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 xml:space="preserve">), сл. О.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>Бабія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>мелодія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 xml:space="preserve"> народна,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>аранж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 xml:space="preserve">. А.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>Музики</w:t>
      </w:r>
      <w:r>
        <w:rPr>
          <w:rFonts w:ascii="Times New Roman" w:cs="Times New Roman" w:eastAsia="Times New Roman" w:hAnsi="Times New Roman"/>
          <w:i/>
          <w:sz w:val="28"/>
          <w:szCs w:val="28"/>
        </w:rPr>
        <w:t xml:space="preserve"> «</w:t>
      </w:r>
      <w:r>
        <w:rPr>
          <w:rFonts w:ascii="Times New Roman" w:cs="Times New Roman" w:eastAsia="Times New Roman" w:hAnsi="Times New Roman"/>
          <w:i/>
          <w:sz w:val="28"/>
          <w:szCs w:val="28"/>
        </w:rPr>
        <w:t>Зродились</w:t>
      </w:r>
      <w:r>
        <w:rPr>
          <w:rFonts w:ascii="Times New Roman" w:cs="Times New Roman" w:eastAsia="Times New Roman" w:hAnsi="Times New Roman"/>
          <w:i/>
          <w:sz w:val="28"/>
          <w:szCs w:val="28"/>
        </w:rPr>
        <w:t xml:space="preserve"> ми </w:t>
      </w:r>
      <w:r>
        <w:rPr>
          <w:rFonts w:ascii="Times New Roman" w:cs="Times New Roman" w:eastAsia="Times New Roman" w:hAnsi="Times New Roman"/>
          <w:i/>
          <w:sz w:val="28"/>
          <w:szCs w:val="28"/>
        </w:rPr>
        <w:t>великої</w:t>
      </w:r>
      <w:r>
        <w:rPr>
          <w:rFonts w:ascii="Times New Roman" w:cs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  <w:szCs w:val="28"/>
        </w:rPr>
        <w:t>години</w:t>
      </w:r>
      <w:r>
        <w:rPr>
          <w:rFonts w:ascii="Times New Roman" w:cs="Times New Roman" w:eastAsia="Times New Roman" w:hAnsi="Times New Roman"/>
          <w:i/>
          <w:sz w:val="28"/>
          <w:szCs w:val="28"/>
        </w:rPr>
        <w:t>»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i/>
          <w:sz w:val="28"/>
          <w:szCs w:val="28"/>
        </w:rPr>
        <w:t>Гімн</w:t>
      </w:r>
      <w:r>
        <w:rPr>
          <w:rFonts w:ascii="Times New Roman" w:cs="Times New Roman" w:eastAsia="Times New Roman" w:hAnsi="Times New Roman"/>
          <w:i/>
          <w:sz w:val="28"/>
          <w:szCs w:val="28"/>
        </w:rPr>
        <w:t xml:space="preserve"> ОУН).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При </w:t>
      </w:r>
      <w:r>
        <w:rPr>
          <w:rFonts w:ascii="Times New Roman" w:cs="Times New Roman" w:eastAsia="Times New Roman" w:hAnsi="Times New Roman"/>
          <w:sz w:val="28"/>
          <w:szCs w:val="28"/>
        </w:rPr>
        <w:t>завантаженні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відеозапису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на </w:t>
      </w:r>
      <w:r>
        <w:rPr>
          <w:rFonts w:ascii="Times New Roman" w:cs="Times New Roman" w:eastAsia="Times New Roman" w:hAnsi="Times New Roman"/>
          <w:sz w:val="28"/>
          <w:szCs w:val="28"/>
        </w:rPr>
        <w:t>YouTube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необхідно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ОБОВ’ЯЗКОВО </w:t>
      </w:r>
      <w:r>
        <w:rPr>
          <w:rFonts w:ascii="Times New Roman" w:cs="Times New Roman" w:eastAsia="Times New Roman" w:hAnsi="Times New Roman"/>
          <w:sz w:val="28"/>
          <w:szCs w:val="28"/>
        </w:rPr>
        <w:t>встановити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наступні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параметри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доступ за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посиланням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/не для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всіх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/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ідео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призначене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для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дітей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</w:p>
    <w:p>
      <w:pPr>
        <w:pStyle w:val="style0"/>
        <w:spacing w:after="0" w:lineRule="auto" w:line="240"/>
        <w:ind w:firstLine="284"/>
        <w:jc w:val="both"/>
        <w:rPr>
          <w:rFonts w:ascii="Times New Roman" w:cs="Times New Roman" w:eastAsia="Times New Roman" w:hAnsi="Times New Roman"/>
          <w:sz w:val="24"/>
          <w:szCs w:val="24"/>
          <w:lang w:val="uk-UA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6.6. При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порушенні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техн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ічних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вимог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учасник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автоматично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вибуває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з Конкурсу. 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ind w:firstLine="284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6.4.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Оргкомітет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залишає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за собою право на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публікацію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виступів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мережі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інтернет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. 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7.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Визначення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та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нагородження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переможці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в</w:t>
      </w:r>
    </w:p>
    <w:p>
      <w:pPr>
        <w:pStyle w:val="style0"/>
        <w:spacing w:after="0"/>
        <w:ind w:firstLine="284"/>
        <w:jc w:val="both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7.1. </w:t>
      </w:r>
      <w:r>
        <w:rPr>
          <w:rFonts w:ascii="Times New Roman" w:cs="Times New Roman" w:eastAsia="Times New Roman" w:hAnsi="Times New Roman"/>
          <w:sz w:val="28"/>
          <w:szCs w:val="28"/>
        </w:rPr>
        <w:t>Виступи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конкурсантів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оцінюються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журі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з</w:t>
      </w:r>
      <w:r>
        <w:rPr>
          <w:rFonts w:ascii="Times New Roman" w:cs="Times New Roman" w:eastAsia="Times New Roman" w:hAnsi="Times New Roman"/>
          <w:sz w:val="28"/>
          <w:szCs w:val="28"/>
        </w:rPr>
        <w:t>а 15-бальною системою.</w:t>
      </w:r>
    </w:p>
    <w:p>
      <w:pPr>
        <w:pStyle w:val="style0"/>
        <w:spacing w:after="0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7.2. </w:t>
      </w:r>
      <w:r>
        <w:rPr>
          <w:rFonts w:ascii="Times New Roman" w:cs="Times New Roman" w:eastAsia="Times New Roman" w:hAnsi="Times New Roman"/>
          <w:sz w:val="28"/>
          <w:szCs w:val="28"/>
        </w:rPr>
        <w:t>Критерії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оцінки</w:t>
      </w:r>
      <w:r>
        <w:rPr>
          <w:rFonts w:ascii="Times New Roman" w:cs="Times New Roman" w:eastAsia="Times New Roman" w:hAnsi="Times New Roman"/>
          <w:sz w:val="28"/>
          <w:szCs w:val="28"/>
        </w:rPr>
        <w:t>:</w:t>
      </w:r>
    </w:p>
    <w:p>
      <w:pPr>
        <w:pStyle w:val="style0"/>
        <w:numPr>
          <w:ilvl w:val="0"/>
          <w:numId w:val="3"/>
        </w:numPr>
        <w:spacing w:after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z w:val="28"/>
          <w:szCs w:val="28"/>
        </w:rPr>
        <w:t>івень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технічної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досконалості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виконання</w:t>
      </w:r>
      <w:r>
        <w:rPr>
          <w:rFonts w:ascii="Times New Roman" w:cs="Times New Roman" w:eastAsia="Times New Roman" w:hAnsi="Times New Roman"/>
          <w:sz w:val="28"/>
          <w:szCs w:val="28"/>
        </w:rPr>
        <w:t>;</w:t>
      </w:r>
    </w:p>
    <w:p>
      <w:pPr>
        <w:pStyle w:val="style0"/>
        <w:numPr>
          <w:ilvl w:val="0"/>
          <w:numId w:val="3"/>
        </w:numPr>
        <w:spacing w:after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переконливість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виконавської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інтерпретації</w:t>
      </w:r>
      <w:r>
        <w:rPr>
          <w:rFonts w:ascii="Times New Roman" w:cs="Times New Roman" w:eastAsia="Times New Roman" w:hAnsi="Times New Roman"/>
          <w:sz w:val="28"/>
          <w:szCs w:val="28"/>
        </w:rPr>
        <w:t>;</w:t>
      </w:r>
    </w:p>
    <w:p>
      <w:pPr>
        <w:pStyle w:val="style0"/>
        <w:numPr>
          <w:ilvl w:val="0"/>
          <w:numId w:val="3"/>
        </w:numPr>
        <w:spacing w:after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сценічна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культура, артистизм; </w:t>
      </w:r>
    </w:p>
    <w:p>
      <w:pPr>
        <w:pStyle w:val="style0"/>
        <w:numPr>
          <w:ilvl w:val="0"/>
          <w:numId w:val="3"/>
        </w:numPr>
        <w:spacing w:after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дот</w:t>
      </w:r>
      <w:r>
        <w:rPr>
          <w:rFonts w:ascii="Times New Roman" w:cs="Times New Roman" w:eastAsia="Times New Roman" w:hAnsi="Times New Roman"/>
          <w:sz w:val="28"/>
          <w:szCs w:val="28"/>
        </w:rPr>
        <w:t>римання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програмних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вимог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0"/>
        <w:spacing w:after="0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7.3. За </w:t>
      </w:r>
      <w:r>
        <w:rPr>
          <w:rFonts w:ascii="Times New Roman" w:cs="Times New Roman" w:eastAsia="Times New Roman" w:hAnsi="Times New Roman"/>
          <w:sz w:val="28"/>
          <w:szCs w:val="28"/>
        </w:rPr>
        <w:t>р</w:t>
      </w:r>
      <w:r>
        <w:rPr>
          <w:rFonts w:ascii="Times New Roman" w:cs="Times New Roman" w:eastAsia="Times New Roman" w:hAnsi="Times New Roman"/>
          <w:sz w:val="28"/>
          <w:szCs w:val="28"/>
        </w:rPr>
        <w:t>ішенням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журі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переможцями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Конкурсу </w:t>
      </w:r>
      <w:r>
        <w:rPr>
          <w:rFonts w:ascii="Times New Roman" w:cs="Times New Roman" w:eastAsia="Times New Roman" w:hAnsi="Times New Roman"/>
          <w:sz w:val="28"/>
          <w:szCs w:val="28"/>
        </w:rPr>
        <w:t>визначаються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учасники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</w:rPr>
        <w:t>які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набрали </w:t>
      </w:r>
      <w:r>
        <w:rPr>
          <w:rFonts w:ascii="Times New Roman" w:cs="Times New Roman" w:eastAsia="Times New Roman" w:hAnsi="Times New Roman"/>
          <w:sz w:val="28"/>
          <w:szCs w:val="28"/>
        </w:rPr>
        <w:t>найбільшу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кількість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балів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та </w:t>
      </w:r>
      <w:r>
        <w:rPr>
          <w:rFonts w:ascii="Times New Roman" w:cs="Times New Roman" w:eastAsia="Times New Roman" w:hAnsi="Times New Roman"/>
          <w:sz w:val="28"/>
          <w:szCs w:val="28"/>
        </w:rPr>
        <w:t>отримують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звання</w:t>
      </w:r>
      <w:r>
        <w:rPr>
          <w:rFonts w:ascii="Times New Roman" w:cs="Times New Roman" w:eastAsia="Times New Roman" w:hAnsi="Times New Roman"/>
          <w:sz w:val="28"/>
          <w:szCs w:val="28"/>
        </w:rPr>
        <w:t>:</w:t>
      </w:r>
    </w:p>
    <w:p>
      <w:pPr>
        <w:pStyle w:val="style0"/>
        <w:numPr>
          <w:ilvl w:val="0"/>
          <w:numId w:val="2"/>
        </w:numPr>
        <w:spacing w:after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Лауреата з </w:t>
      </w:r>
      <w:r>
        <w:rPr>
          <w:rFonts w:ascii="Times New Roman" w:cs="Times New Roman" w:eastAsia="Times New Roman" w:hAnsi="Times New Roman"/>
          <w:sz w:val="28"/>
          <w:szCs w:val="28"/>
        </w:rPr>
        <w:t>врученням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диплома </w:t>
      </w:r>
      <w:r>
        <w:rPr>
          <w:rFonts w:ascii="Times New Roman" w:cs="Times New Roman" w:eastAsia="Times New Roman" w:hAnsi="Times New Roman"/>
          <w:sz w:val="28"/>
          <w:szCs w:val="28"/>
        </w:rPr>
        <w:t>володаря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Гран-</w:t>
      </w:r>
      <w:r>
        <w:rPr>
          <w:rFonts w:ascii="Times New Roman" w:cs="Times New Roman" w:eastAsia="Times New Roman" w:hAnsi="Times New Roman"/>
          <w:sz w:val="28"/>
          <w:szCs w:val="28"/>
        </w:rPr>
        <w:t>прі</w:t>
      </w:r>
      <w:r>
        <w:rPr>
          <w:rFonts w:ascii="Times New Roman" w:cs="Times New Roman" w:eastAsia="Times New Roman" w:hAnsi="Times New Roman"/>
          <w:sz w:val="28"/>
          <w:szCs w:val="28"/>
        </w:rPr>
        <w:t>;</w:t>
      </w:r>
    </w:p>
    <w:p>
      <w:pPr>
        <w:pStyle w:val="style0"/>
        <w:numPr>
          <w:ilvl w:val="0"/>
          <w:numId w:val="2"/>
        </w:numPr>
        <w:spacing w:after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Лауреата з </w:t>
      </w:r>
      <w:r>
        <w:rPr>
          <w:rFonts w:ascii="Times New Roman" w:cs="Times New Roman" w:eastAsia="Times New Roman" w:hAnsi="Times New Roman"/>
          <w:sz w:val="28"/>
          <w:szCs w:val="28"/>
        </w:rPr>
        <w:t>врученням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дипломів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І, II, III </w:t>
      </w:r>
      <w:r>
        <w:rPr>
          <w:rFonts w:ascii="Times New Roman" w:cs="Times New Roman" w:eastAsia="Times New Roman" w:hAnsi="Times New Roman"/>
          <w:sz w:val="28"/>
          <w:szCs w:val="28"/>
        </w:rPr>
        <w:t>ступені</w:t>
      </w:r>
      <w:r>
        <w:rPr>
          <w:rFonts w:ascii="Times New Roman" w:cs="Times New Roman" w:eastAsia="Times New Roman" w:hAnsi="Times New Roman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(у </w:t>
      </w:r>
      <w:r>
        <w:rPr>
          <w:rFonts w:ascii="Times New Roman" w:cs="Times New Roman" w:eastAsia="Times New Roman" w:hAnsi="Times New Roman"/>
          <w:sz w:val="28"/>
          <w:szCs w:val="28"/>
        </w:rPr>
        <w:t>кожн</w:t>
      </w:r>
      <w:r>
        <w:rPr>
          <w:rFonts w:ascii="Times New Roman" w:cs="Times New Roman" w:eastAsia="Times New Roman" w:hAnsi="Times New Roman"/>
          <w:sz w:val="28"/>
          <w:szCs w:val="28"/>
        </w:rPr>
        <w:t>ій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віковій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категорії</w:t>
      </w:r>
      <w:r>
        <w:rPr>
          <w:rFonts w:ascii="Times New Roman" w:cs="Times New Roman" w:eastAsia="Times New Roman" w:hAnsi="Times New Roman"/>
          <w:sz w:val="28"/>
          <w:szCs w:val="28"/>
        </w:rPr>
        <w:t>,);</w:t>
      </w:r>
    </w:p>
    <w:p>
      <w:pPr>
        <w:pStyle w:val="style0"/>
        <w:numPr>
          <w:ilvl w:val="0"/>
          <w:numId w:val="2"/>
        </w:numPr>
        <w:spacing w:after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Дипломанта з </w:t>
      </w:r>
      <w:r>
        <w:rPr>
          <w:rFonts w:ascii="Times New Roman" w:cs="Times New Roman" w:eastAsia="Times New Roman" w:hAnsi="Times New Roman"/>
          <w:sz w:val="28"/>
          <w:szCs w:val="28"/>
        </w:rPr>
        <w:t>врученням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дипломі</w:t>
      </w:r>
      <w:r>
        <w:rPr>
          <w:rFonts w:ascii="Times New Roman" w:cs="Times New Roman" w:eastAsia="Times New Roman" w:hAnsi="Times New Roman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(у </w:t>
      </w:r>
      <w:r>
        <w:rPr>
          <w:rFonts w:ascii="Times New Roman" w:cs="Times New Roman" w:eastAsia="Times New Roman" w:hAnsi="Times New Roman"/>
          <w:sz w:val="28"/>
          <w:szCs w:val="28"/>
        </w:rPr>
        <w:t>кожній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віковій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категорії</w:t>
      </w:r>
      <w:r>
        <w:rPr>
          <w:rFonts w:ascii="Times New Roman" w:cs="Times New Roman" w:eastAsia="Times New Roman" w:hAnsi="Times New Roman"/>
          <w:sz w:val="28"/>
          <w:szCs w:val="28"/>
        </w:rPr>
        <w:t>).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Усі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конкурсанти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нагороджуються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дипломами </w:t>
      </w:r>
      <w:r>
        <w:rPr>
          <w:rFonts w:ascii="Times New Roman" w:cs="Times New Roman" w:eastAsia="Times New Roman" w:hAnsi="Times New Roman"/>
          <w:sz w:val="28"/>
          <w:szCs w:val="28"/>
        </w:rPr>
        <w:t>учасника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0"/>
        <w:spacing w:after="0"/>
        <w:ind w:firstLine="284"/>
        <w:jc w:val="both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7.4.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У </w:t>
      </w:r>
      <w:r>
        <w:rPr>
          <w:rFonts w:ascii="Times New Roman" w:cs="Times New Roman" w:eastAsia="Times New Roman" w:hAnsi="Times New Roman"/>
          <w:sz w:val="28"/>
          <w:szCs w:val="28"/>
        </w:rPr>
        <w:t>разі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коли у </w:t>
      </w:r>
      <w:r>
        <w:rPr>
          <w:rFonts w:ascii="Times New Roman" w:cs="Times New Roman" w:eastAsia="Times New Roman" w:hAnsi="Times New Roman"/>
          <w:sz w:val="28"/>
          <w:szCs w:val="28"/>
        </w:rPr>
        <w:t>деяких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вікових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категоріях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немає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претендентів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на Гран-</w:t>
      </w:r>
      <w:r>
        <w:rPr>
          <w:rFonts w:ascii="Times New Roman" w:cs="Times New Roman" w:eastAsia="Times New Roman" w:hAnsi="Times New Roman"/>
          <w:sz w:val="28"/>
          <w:szCs w:val="28"/>
        </w:rPr>
        <w:t>прі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та </w:t>
      </w:r>
      <w:r>
        <w:rPr>
          <w:rFonts w:ascii="Times New Roman" w:cs="Times New Roman" w:eastAsia="Times New Roman" w:hAnsi="Times New Roman"/>
          <w:sz w:val="28"/>
          <w:szCs w:val="28"/>
        </w:rPr>
        <w:t>лауреатів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І, II, III </w:t>
      </w:r>
      <w:r>
        <w:rPr>
          <w:rFonts w:ascii="Times New Roman" w:cs="Times New Roman" w:eastAsia="Times New Roman" w:hAnsi="Times New Roman"/>
          <w:sz w:val="28"/>
          <w:szCs w:val="28"/>
        </w:rPr>
        <w:t>ступенів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журі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зали</w:t>
      </w:r>
      <w:r>
        <w:rPr>
          <w:rFonts w:ascii="Times New Roman" w:cs="Times New Roman" w:eastAsia="Times New Roman" w:hAnsi="Times New Roman"/>
          <w:sz w:val="28"/>
          <w:szCs w:val="28"/>
        </w:rPr>
        <w:t>шає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за собою право не </w:t>
      </w:r>
      <w:r>
        <w:rPr>
          <w:rFonts w:ascii="Times New Roman" w:cs="Times New Roman" w:eastAsia="Times New Roman" w:hAnsi="Times New Roman"/>
          <w:sz w:val="28"/>
          <w:szCs w:val="28"/>
        </w:rPr>
        <w:t>присуджувати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призові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місця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0"/>
        <w:spacing w:after="0"/>
        <w:ind w:firstLine="284"/>
        <w:jc w:val="both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8.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Фінансове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забезпечення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Конкурсу</w:t>
      </w:r>
    </w:p>
    <w:p>
      <w:pPr>
        <w:pStyle w:val="style0"/>
        <w:spacing w:after="0"/>
        <w:ind w:firstLine="284"/>
        <w:jc w:val="both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8.1. Участь </w:t>
      </w:r>
      <w:r>
        <w:rPr>
          <w:rFonts w:ascii="Times New Roman" w:cs="Times New Roman" w:eastAsia="Times New Roman" w:hAnsi="Times New Roman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конкурсі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безкоштовна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</w:p>
    <w:p>
      <w:pPr>
        <w:pStyle w:val="style0"/>
        <w:spacing w:after="0"/>
        <w:ind w:firstLine="284"/>
        <w:jc w:val="both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8.2. </w:t>
      </w:r>
      <w:r>
        <w:rPr>
          <w:rFonts w:ascii="Times New Roman" w:cs="Times New Roman" w:eastAsia="Times New Roman" w:hAnsi="Times New Roman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межах Конкурсу </w:t>
      </w:r>
      <w:r>
        <w:rPr>
          <w:rFonts w:ascii="Times New Roman" w:cs="Times New Roman" w:eastAsia="Times New Roman" w:hAnsi="Times New Roman"/>
          <w:sz w:val="28"/>
          <w:szCs w:val="28"/>
        </w:rPr>
        <w:t>відбудуться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май</w:t>
      </w:r>
      <w:r>
        <w:rPr>
          <w:rFonts w:ascii="Times New Roman" w:cs="Times New Roman" w:eastAsia="Times New Roman" w:hAnsi="Times New Roman"/>
          <w:sz w:val="28"/>
          <w:szCs w:val="28"/>
        </w:rPr>
        <w:t>стер-класи</w:t>
      </w:r>
      <w:r>
        <w:rPr>
          <w:rFonts w:ascii="Times New Roman" w:cs="Times New Roman" w:eastAsia="Times New Roman" w:hAnsi="Times New Roman"/>
          <w:sz w:val="28"/>
          <w:szCs w:val="28"/>
        </w:rPr>
        <w:t>, культурно-</w:t>
      </w:r>
      <w:r>
        <w:rPr>
          <w:rFonts w:ascii="Times New Roman" w:cs="Times New Roman" w:eastAsia="Times New Roman" w:hAnsi="Times New Roman"/>
          <w:sz w:val="28"/>
          <w:szCs w:val="28"/>
        </w:rPr>
        <w:t>мистецькі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заходи, </w:t>
      </w:r>
      <w:r>
        <w:rPr>
          <w:rFonts w:ascii="Times New Roman" w:cs="Times New Roman" w:eastAsia="Times New Roman" w:hAnsi="Times New Roman"/>
          <w:sz w:val="28"/>
          <w:szCs w:val="28"/>
        </w:rPr>
        <w:t>творчі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зустрічі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(очно/</w:t>
      </w:r>
      <w:r>
        <w:rPr>
          <w:rFonts w:ascii="Times New Roman" w:cs="Times New Roman" w:eastAsia="Times New Roman" w:hAnsi="Times New Roman"/>
          <w:sz w:val="28"/>
          <w:szCs w:val="28"/>
        </w:rPr>
        <w:t>дистанційно</w:t>
      </w:r>
      <w:r>
        <w:rPr>
          <w:rFonts w:ascii="Times New Roman" w:cs="Times New Roman" w:eastAsia="Times New Roman" w:hAnsi="Times New Roman"/>
          <w:sz w:val="28"/>
          <w:szCs w:val="28"/>
        </w:rPr>
        <w:t>).</w:t>
      </w:r>
    </w:p>
    <w:p>
      <w:pPr>
        <w:pStyle w:val="style0"/>
        <w:spacing w:after="0"/>
        <w:ind w:firstLine="284"/>
        <w:jc w:val="both"/>
        <w:rPr>
          <w:rFonts w:ascii="Times New Roman" w:cs="Times New Roman" w:eastAsia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9.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Контакти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Євгеньєва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Марія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Василівна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– кандидатка </w:t>
      </w:r>
      <w:r>
        <w:rPr>
          <w:rFonts w:ascii="Times New Roman" w:cs="Times New Roman" w:eastAsia="Times New Roman" w:hAnsi="Times New Roman"/>
          <w:sz w:val="28"/>
          <w:szCs w:val="28"/>
        </w:rPr>
        <w:t>мистецтвознавства</w:t>
      </w:r>
      <w:r>
        <w:rPr>
          <w:rFonts w:ascii="Times New Roman" w:cs="Times New Roman" w:eastAsia="Times New Roman" w:hAnsi="Times New Roman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доцентка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кафедри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музикознавства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та методики </w:t>
      </w:r>
      <w:r>
        <w:rPr>
          <w:rFonts w:ascii="Times New Roman" w:cs="Times New Roman" w:eastAsia="Times New Roman" w:hAnsi="Times New Roman"/>
          <w:sz w:val="28"/>
          <w:szCs w:val="28"/>
        </w:rPr>
        <w:t>музичного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мистецтва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br/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факультету </w:t>
      </w:r>
      <w:r>
        <w:rPr>
          <w:rFonts w:ascii="Times New Roman" w:cs="Times New Roman" w:eastAsia="Times New Roman" w:hAnsi="Times New Roman"/>
          <w:sz w:val="28"/>
          <w:szCs w:val="28"/>
        </w:rPr>
        <w:t>мистецтв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Тернопільського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національного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педагогічного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університету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імені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В. Гнатюка. Тел.: + 38 (067) 352 15 38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.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Губ’як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Дми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тро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Васильович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</w:rPr>
        <w:t>заслужений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артист </w:t>
      </w:r>
      <w:r>
        <w:rPr>
          <w:rFonts w:ascii="Times New Roman" w:cs="Times New Roman" w:eastAsia="Times New Roman" w:hAnsi="Times New Roman"/>
          <w:sz w:val="28"/>
          <w:szCs w:val="28"/>
        </w:rPr>
        <w:t>України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доцент </w:t>
      </w:r>
      <w:r>
        <w:rPr>
          <w:rFonts w:ascii="Times New Roman" w:cs="Times New Roman" w:eastAsia="Times New Roman" w:hAnsi="Times New Roman"/>
          <w:sz w:val="28"/>
          <w:szCs w:val="28"/>
        </w:rPr>
        <w:t>кафедри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музикознавства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та методики </w:t>
      </w:r>
      <w:r>
        <w:rPr>
          <w:rFonts w:ascii="Times New Roman" w:cs="Times New Roman" w:eastAsia="Times New Roman" w:hAnsi="Times New Roman"/>
          <w:sz w:val="28"/>
          <w:szCs w:val="28"/>
        </w:rPr>
        <w:t>музичного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мистецтва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факультету </w:t>
      </w:r>
      <w:r>
        <w:rPr>
          <w:rFonts w:ascii="Times New Roman" w:cs="Times New Roman" w:eastAsia="Times New Roman" w:hAnsi="Times New Roman"/>
          <w:sz w:val="28"/>
          <w:szCs w:val="28"/>
        </w:rPr>
        <w:t>мистецтв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Тернопільського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національного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педагогічного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університету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імені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В. Гнатюка. Тел.: + 38 (067) 949 03 48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.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Пронь Софія Орестівна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– аспі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рантка Тернопільського національного педагогічного університету імені В. Гнатюка. Тел.: +38(068) 175-03-61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(</w:t>
      </w:r>
      <w:r>
        <w:rPr>
          <w:rFonts w:ascii="Times New Roman" w:cs="Times New Roman" w:eastAsia="Times New Roman" w:hAnsi="Times New Roman"/>
          <w:sz w:val="28"/>
          <w:szCs w:val="28"/>
        </w:rPr>
        <w:t>Viber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</w:rPr>
        <w:t>Telegram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.</w:t>
      </w:r>
      <w:bookmarkStart w:id="1" w:name="_GoBack"/>
      <w:bookmarkEnd w:id="1"/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-mail: </w:t>
      </w:r>
      <w:r>
        <w:rPr/>
        <w:fldChar w:fldCharType="begin"/>
      </w:r>
      <w:r>
        <w:instrText xml:space="preserve"> HYPERLINK "mailto:konkurs.banbura@tnpu.edu.ua"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lang w:val="en-US"/>
        </w:rPr>
        <w:t>konkurs.banbura@tnpu.edu.ua</w:t>
      </w:r>
      <w:r>
        <w:rPr/>
        <w:fldChar w:fldCharType="end"/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Facebook (</w:t>
      </w:r>
      <w:r>
        <w:rPr>
          <w:rFonts w:ascii="Times New Roman" w:cs="Times New Roman" w:eastAsia="Times New Roman" w:hAnsi="Times New Roman"/>
          <w:sz w:val="28"/>
          <w:szCs w:val="28"/>
        </w:rPr>
        <w:t>сторінка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): </w:t>
      </w:r>
      <w:r>
        <w:rPr/>
        <w:fldChar w:fldCharType="begin"/>
      </w:r>
      <w:r>
        <w:instrText xml:space="preserve"> HYPERLINK "https://www.facebook.com/groups/art.tnpu/?ref=share"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lang w:val="en-US"/>
        </w:rPr>
        <w:t>https://www.facebook.com/groups/art.tnpu/?ref=share</w:t>
      </w:r>
      <w:r>
        <w:rPr/>
        <w:fldChar w:fldCharType="end"/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513"/>
        <w:tab w:val="right" w:leader="none" w:pos="9026"/>
      </w:tabs>
      <w:spacing w:after="0" w:lineRule="auto" w:line="240"/>
      <w:rPr>
        <w:color w:val="000000"/>
      </w:rPr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513"/>
        <w:tab w:val="right" w:leader="none" w:pos="9026"/>
      </w:tabs>
      <w:spacing w:after="0" w:lineRule="auto" w:line="240"/>
      <w:rPr>
        <w:color w:val="00000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513"/>
        <w:tab w:val="right" w:leader="none" w:pos="9026"/>
      </w:tabs>
      <w:spacing w:after="0" w:lineRule="auto" w:line="240"/>
      <w:rPr>
        <w:color w:val="000000"/>
      </w:rPr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513"/>
        <w:tab w:val="right" w:leader="none" w:pos="9026"/>
      </w:tabs>
      <w:spacing w:after="0" w:lineRule="auto" w:line="240"/>
      <w:rPr>
        <w:color w:val="000000"/>
      </w:rPr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513"/>
        <w:tab w:val="right" w:leader="none" w:pos="9026"/>
      </w:tabs>
      <w:spacing w:after="0" w:lineRule="auto" w:line="24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A94CA46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">
    <w:nsid w:val="00000001"/>
    <w:multiLevelType w:val="multilevel"/>
    <w:tmpl w:val="F83A6B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0000002"/>
    <w:multiLevelType w:val="multilevel"/>
    <w:tmpl w:val="7206CD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Верхний колонтитул Знак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Нижний колонтитул Знак"/>
    <w:basedOn w:val="style65"/>
    <w:next w:val="style4099"/>
    <w:link w:val="style32"/>
    <w:uiPriority w:val="99"/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urwoQvMWUPt0UNHpRryPPSmMIw==">AMUW2mVxJAOZwjc3EDcD6lzARSJsNFovGbnAufaYCfR5Wpg6OGhB2ctNW4MS/AZ4OBGFjbX5TFvaXruRtz8Vr23Xxx0FHfqFbsEYsjPMdfF07sew89FP0HWd0pGZoK68t65i0KbRi8Ld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774</Words>
  <Pages>4</Pages>
  <Characters>5593</Characters>
  <Application>WPS Office</Application>
  <DocSecurity>0</DocSecurity>
  <Paragraphs>85</Paragraphs>
  <ScaleCrop>false</ScaleCrop>
  <LinksUpToDate>false</LinksUpToDate>
  <CharactersWithSpaces>6389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2023-05-03T18:34:44Z</dcterms:created>
  <dc:creator>notebook</dc:creator>
  <lastModifiedBy>SM-A536E</lastModifiedBy>
  <dcterms:modified xsi:type="dcterms:W3CDTF">2024-05-01T13:13:55Z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6f4ba777d4474c798046e1439ed0d4c4</vt:lpwstr>
  </property>
</Properties>
</file>